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AC" w:rsidRDefault="001518AC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</w:p>
    <w:p w:rsidR="0027420A" w:rsidRPr="00DB2D24" w:rsidRDefault="0027420A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LEI Nº </w:t>
      </w:r>
      <w:r w:rsidR="004F5D86">
        <w:rPr>
          <w:rFonts w:ascii="Arial" w:hAnsi="Arial" w:cs="Arial"/>
          <w:color w:val="000000"/>
          <w:sz w:val="28"/>
          <w:szCs w:val="28"/>
        </w:rPr>
        <w:t>0</w:t>
      </w:r>
      <w:r w:rsidR="00D63BB9">
        <w:rPr>
          <w:rFonts w:ascii="Arial" w:hAnsi="Arial" w:cs="Arial"/>
          <w:color w:val="000000"/>
          <w:sz w:val="28"/>
          <w:szCs w:val="28"/>
        </w:rPr>
        <w:t>65</w:t>
      </w:r>
      <w:r w:rsidRPr="00DB2D24">
        <w:rPr>
          <w:rFonts w:ascii="Arial" w:hAnsi="Arial" w:cs="Arial"/>
          <w:color w:val="000000"/>
          <w:sz w:val="28"/>
          <w:szCs w:val="28"/>
        </w:rPr>
        <w:t xml:space="preserve">, DE </w:t>
      </w:r>
      <w:r w:rsidR="00D63BB9">
        <w:rPr>
          <w:rFonts w:ascii="Arial" w:hAnsi="Arial" w:cs="Arial"/>
          <w:color w:val="000000"/>
          <w:sz w:val="28"/>
          <w:szCs w:val="28"/>
        </w:rPr>
        <w:t>23</w:t>
      </w:r>
      <w:r w:rsidRPr="00DB2D24">
        <w:rPr>
          <w:rFonts w:ascii="Arial" w:hAnsi="Arial" w:cs="Arial"/>
          <w:color w:val="000000"/>
          <w:sz w:val="28"/>
          <w:szCs w:val="28"/>
        </w:rPr>
        <w:t xml:space="preserve"> DE </w:t>
      </w:r>
      <w:r w:rsidR="00AD5D93">
        <w:rPr>
          <w:rFonts w:ascii="Arial" w:hAnsi="Arial" w:cs="Arial"/>
          <w:color w:val="000000"/>
          <w:sz w:val="28"/>
          <w:szCs w:val="28"/>
        </w:rPr>
        <w:t>DEZEMBRO</w:t>
      </w:r>
      <w:r w:rsidR="007C4472">
        <w:rPr>
          <w:rFonts w:ascii="Arial" w:hAnsi="Arial" w:cs="Arial"/>
          <w:color w:val="000000"/>
          <w:sz w:val="28"/>
          <w:szCs w:val="28"/>
        </w:rPr>
        <w:t xml:space="preserve"> </w:t>
      </w:r>
      <w:r w:rsidRPr="00DB2D24">
        <w:rPr>
          <w:rFonts w:ascii="Arial" w:hAnsi="Arial" w:cs="Arial"/>
          <w:color w:val="000000"/>
          <w:sz w:val="28"/>
          <w:szCs w:val="28"/>
        </w:rPr>
        <w:t>DE 202</w:t>
      </w:r>
      <w:r w:rsidR="007C4472">
        <w:rPr>
          <w:rFonts w:ascii="Arial" w:hAnsi="Arial" w:cs="Arial"/>
          <w:color w:val="000000"/>
          <w:sz w:val="28"/>
          <w:szCs w:val="28"/>
        </w:rPr>
        <w:t>2</w:t>
      </w:r>
      <w:r w:rsidR="004F5D86">
        <w:rPr>
          <w:rFonts w:ascii="Arial" w:hAnsi="Arial" w:cs="Arial"/>
          <w:color w:val="000000"/>
          <w:sz w:val="28"/>
          <w:szCs w:val="28"/>
        </w:rPr>
        <w:t>.</w:t>
      </w:r>
    </w:p>
    <w:p w:rsidR="0027420A" w:rsidRDefault="0027420A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  <w:r w:rsidRPr="00DB2D24">
        <w:rPr>
          <w:rFonts w:ascii="Arial" w:hAnsi="Arial" w:cs="Arial"/>
          <w:bCs/>
          <w:color w:val="000000"/>
        </w:rPr>
        <w:t>(Autoria: Poder Executivo)</w:t>
      </w:r>
    </w:p>
    <w:p w:rsidR="00136AA8" w:rsidRPr="00DB2D24" w:rsidRDefault="00136AA8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</w:p>
    <w:p w:rsidR="00B422B3" w:rsidRDefault="00AD5D93" w:rsidP="000D1BB4">
      <w:pPr>
        <w:pStyle w:val="Recuodecorpodetexto23"/>
        <w:spacing w:after="0" w:line="360" w:lineRule="auto"/>
        <w:ind w:left="4678" w:right="-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="00BB7105">
        <w:rPr>
          <w:rFonts w:ascii="Arial" w:eastAsia="Arial" w:hAnsi="Arial" w:cs="Arial"/>
        </w:rPr>
        <w:t xml:space="preserve">bre créditos adicionais </w:t>
      </w:r>
      <w:r>
        <w:rPr>
          <w:rFonts w:ascii="Arial" w:eastAsia="Arial" w:hAnsi="Arial" w:cs="Arial"/>
        </w:rPr>
        <w:t>suplementares</w:t>
      </w:r>
      <w:r w:rsidR="00BB7105">
        <w:rPr>
          <w:rFonts w:ascii="Arial" w:eastAsia="Arial" w:hAnsi="Arial" w:cs="Arial"/>
        </w:rPr>
        <w:t xml:space="preserve"> no orçamento de 2022 e indica recursos</w:t>
      </w:r>
      <w:r w:rsidR="007C253F">
        <w:rPr>
          <w:rFonts w:ascii="Arial" w:hAnsi="Arial" w:cs="Arial"/>
        </w:rPr>
        <w:t>.</w:t>
      </w:r>
    </w:p>
    <w:p w:rsidR="00136AA8" w:rsidRPr="001D70D6" w:rsidRDefault="00136AA8" w:rsidP="00E6588E">
      <w:pPr>
        <w:pStyle w:val="Recuodecorpodetexto23"/>
        <w:spacing w:after="0" w:line="240" w:lineRule="auto"/>
        <w:ind w:left="-425" w:right="-567"/>
        <w:jc w:val="both"/>
        <w:rPr>
          <w:rFonts w:ascii="Arial" w:hAnsi="Arial" w:cs="Arial"/>
        </w:rPr>
      </w:pPr>
    </w:p>
    <w:p w:rsidR="00AD5D93" w:rsidRDefault="00FA2AE5" w:rsidP="00AD5D93">
      <w:pPr>
        <w:pStyle w:val="Padro"/>
        <w:spacing w:after="120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AD5D9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º</w:t>
      </w:r>
      <w:r w:rsidR="004F5D8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FA2AE5">
        <w:rPr>
          <w:rFonts w:ascii="Arial" w:hAnsi="Arial" w:cs="Arial"/>
          <w:sz w:val="24"/>
        </w:rPr>
        <w:t>Fica o</w:t>
      </w:r>
      <w:r w:rsidR="00D63BB9">
        <w:rPr>
          <w:rFonts w:ascii="Arial" w:hAnsi="Arial" w:cs="Arial"/>
          <w:sz w:val="24"/>
        </w:rPr>
        <w:t xml:space="preserve"> Poder Executivo</w:t>
      </w:r>
      <w:r w:rsidRPr="00FA2AE5">
        <w:rPr>
          <w:rFonts w:ascii="Arial" w:hAnsi="Arial" w:cs="Arial"/>
          <w:sz w:val="24"/>
        </w:rPr>
        <w:t xml:space="preserve"> autorizado a abrir os seguintes Créditos Adicionais </w:t>
      </w:r>
      <w:r w:rsidR="00AD5D93">
        <w:rPr>
          <w:rFonts w:ascii="Arial" w:hAnsi="Arial" w:cs="Arial"/>
          <w:sz w:val="24"/>
        </w:rPr>
        <w:t>Suplementares, de acordo com o artigo 41, I da Lei Federal 4320/64,</w:t>
      </w:r>
      <w:r w:rsidRPr="00FA2AE5">
        <w:rPr>
          <w:rFonts w:ascii="Arial" w:hAnsi="Arial" w:cs="Arial"/>
          <w:sz w:val="24"/>
        </w:rPr>
        <w:t xml:space="preserve"> no Orçamento do Município (Lei Municipal n.º </w:t>
      </w:r>
      <w:r>
        <w:rPr>
          <w:rFonts w:ascii="Arial" w:hAnsi="Arial" w:cs="Arial"/>
          <w:sz w:val="24"/>
        </w:rPr>
        <w:t>1</w:t>
      </w:r>
      <w:r w:rsidR="004F5D8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067/2021</w:t>
      </w:r>
      <w:r w:rsidR="001B5918">
        <w:rPr>
          <w:rFonts w:ascii="Arial" w:hAnsi="Arial" w:cs="Arial"/>
          <w:sz w:val="24"/>
        </w:rPr>
        <w:t>)</w:t>
      </w:r>
      <w:r w:rsidR="00AD5D93">
        <w:rPr>
          <w:rFonts w:ascii="Arial" w:hAnsi="Arial" w:cs="Arial"/>
          <w:sz w:val="24"/>
        </w:rPr>
        <w:t xml:space="preserve"> </w:t>
      </w:r>
      <w:r w:rsidR="001B5918">
        <w:rPr>
          <w:rFonts w:ascii="Arial" w:hAnsi="Arial" w:cs="Arial"/>
          <w:sz w:val="24"/>
        </w:rPr>
        <w:t xml:space="preserve">para o exercício de 2022 no valor de R$ </w:t>
      </w:r>
      <w:r w:rsidR="00AD5D93">
        <w:rPr>
          <w:rFonts w:ascii="Arial" w:hAnsi="Arial" w:cs="Arial"/>
          <w:sz w:val="24"/>
        </w:rPr>
        <w:t>15.000,00</w:t>
      </w:r>
      <w:r w:rsidRPr="00FA2AE5">
        <w:rPr>
          <w:rFonts w:ascii="Arial" w:hAnsi="Arial" w:cs="Arial"/>
          <w:sz w:val="24"/>
        </w:rPr>
        <w:t xml:space="preserve"> (</w:t>
      </w:r>
      <w:r w:rsidR="00AD5D93">
        <w:rPr>
          <w:rFonts w:ascii="Arial" w:hAnsi="Arial" w:cs="Arial"/>
          <w:sz w:val="24"/>
        </w:rPr>
        <w:t>quinze</w:t>
      </w:r>
      <w:r w:rsidR="001B5918">
        <w:rPr>
          <w:rFonts w:ascii="Arial" w:hAnsi="Arial" w:cs="Arial"/>
          <w:sz w:val="24"/>
        </w:rPr>
        <w:t xml:space="preserve"> </w:t>
      </w:r>
      <w:r w:rsidR="00D63BB9">
        <w:rPr>
          <w:rFonts w:ascii="Arial" w:hAnsi="Arial" w:cs="Arial"/>
          <w:sz w:val="24"/>
        </w:rPr>
        <w:t>mil reais):</w:t>
      </w:r>
    </w:p>
    <w:tbl>
      <w:tblPr>
        <w:tblW w:w="97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616"/>
        <w:gridCol w:w="6356"/>
        <w:gridCol w:w="1414"/>
      </w:tblGrid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CÂMARA MUNICIPAL DE VEREADORES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CÂMARA MUNICIPAL DE VEREADORES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Legislativa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Ação Legislativa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Execução da Ação Legislativa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das Atividades do Poder Legislativo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D5D93" w:rsidRPr="00AD5D93" w:rsidTr="00AD5D93">
        <w:trPr>
          <w:trHeight w:val="25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3.1.90.11.00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VENCIMENTOS E VANTAGENS FIXAS - PESSOAL CIVIL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...............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D93" w:rsidRPr="00AD5D93" w:rsidRDefault="00AD5D93" w:rsidP="00AD5D9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5D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R$ 15.000,00</w:t>
            </w:r>
          </w:p>
        </w:tc>
      </w:tr>
    </w:tbl>
    <w:p w:rsidR="001B5918" w:rsidRDefault="001B5918" w:rsidP="005A6205">
      <w:pPr>
        <w:pStyle w:val="Padro"/>
        <w:spacing w:after="120"/>
        <w:ind w:right="-568"/>
        <w:jc w:val="both"/>
        <w:rPr>
          <w:rFonts w:ascii="Arial" w:hAnsi="Arial" w:cs="Arial"/>
          <w:sz w:val="24"/>
        </w:rPr>
      </w:pPr>
    </w:p>
    <w:p w:rsidR="00D103D0" w:rsidRDefault="001B5918" w:rsidP="00E6588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AD5D9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º</w:t>
      </w:r>
      <w:r w:rsidR="004F5D8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446247">
        <w:rPr>
          <w:rFonts w:ascii="Arial" w:hAnsi="Arial" w:cs="Arial"/>
          <w:sz w:val="24"/>
        </w:rPr>
        <w:t>Servirão</w:t>
      </w:r>
      <w:r w:rsidRPr="001B5918">
        <w:rPr>
          <w:rFonts w:ascii="Arial" w:hAnsi="Arial" w:cs="Arial"/>
          <w:sz w:val="24"/>
        </w:rPr>
        <w:t xml:space="preserve"> de recurso</w:t>
      </w:r>
      <w:r w:rsidR="00446247"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 xml:space="preserve"> para dar cobertura aos Créditos Adicionais</w:t>
      </w:r>
      <w:r w:rsidR="001A3DD9">
        <w:rPr>
          <w:rFonts w:ascii="Arial" w:hAnsi="Arial" w:cs="Arial"/>
          <w:sz w:val="24"/>
        </w:rPr>
        <w:t xml:space="preserve"> </w:t>
      </w:r>
      <w:r w:rsidR="00AD5D93">
        <w:rPr>
          <w:rFonts w:ascii="Arial" w:hAnsi="Arial" w:cs="Arial"/>
          <w:sz w:val="24"/>
        </w:rPr>
        <w:t>Suplementares</w:t>
      </w:r>
      <w:r>
        <w:rPr>
          <w:rFonts w:ascii="Arial" w:hAnsi="Arial" w:cs="Arial"/>
          <w:sz w:val="24"/>
        </w:rPr>
        <w:t xml:space="preserve"> </w:t>
      </w:r>
      <w:r w:rsidRPr="001B5918">
        <w:rPr>
          <w:rFonts w:ascii="Arial" w:hAnsi="Arial" w:cs="Arial"/>
          <w:sz w:val="24"/>
        </w:rPr>
        <w:t xml:space="preserve">abertos no artigo anterior </w:t>
      </w:r>
      <w:r w:rsidR="00AD5D93" w:rsidRPr="00AD5D93">
        <w:rPr>
          <w:rFonts w:ascii="Arial" w:hAnsi="Arial" w:cs="Arial"/>
          <w:sz w:val="24"/>
        </w:rPr>
        <w:t>a redução da</w:t>
      </w:r>
      <w:r w:rsidR="003A54EC">
        <w:rPr>
          <w:rFonts w:ascii="Arial" w:hAnsi="Arial" w:cs="Arial"/>
          <w:sz w:val="24"/>
        </w:rPr>
        <w:t xml:space="preserve"> seguinte</w:t>
      </w:r>
      <w:r w:rsidR="00AD5D93" w:rsidRPr="00AD5D93">
        <w:rPr>
          <w:rFonts w:ascii="Arial" w:hAnsi="Arial" w:cs="Arial"/>
          <w:sz w:val="24"/>
        </w:rPr>
        <w:t xml:space="preserve"> dotaç</w:t>
      </w:r>
      <w:r w:rsidR="00AD5D93">
        <w:rPr>
          <w:rFonts w:ascii="Arial" w:hAnsi="Arial" w:cs="Arial"/>
          <w:sz w:val="24"/>
        </w:rPr>
        <w:t>ão orçamentária</w:t>
      </w:r>
      <w:r w:rsidR="00AD5D93" w:rsidRPr="00AD5D93">
        <w:rPr>
          <w:rFonts w:ascii="Arial" w:hAnsi="Arial" w:cs="Arial"/>
          <w:sz w:val="24"/>
        </w:rPr>
        <w:t xml:space="preserve"> </w:t>
      </w:r>
      <w:r w:rsidR="00D63BB9">
        <w:rPr>
          <w:rFonts w:ascii="Arial" w:hAnsi="Arial" w:cs="Arial"/>
          <w:sz w:val="24"/>
        </w:rPr>
        <w:t xml:space="preserve">de </w:t>
      </w:r>
      <w:r w:rsidR="00AD5D93" w:rsidRPr="00AD5D93">
        <w:rPr>
          <w:rFonts w:ascii="Arial" w:hAnsi="Arial" w:cs="Arial"/>
          <w:sz w:val="24"/>
        </w:rPr>
        <w:t>acordo com o artigo 43, § 1º, III da Lei Federal 4320/64</w:t>
      </w:r>
      <w:r w:rsidR="00D63BB9">
        <w:rPr>
          <w:rFonts w:ascii="Arial" w:hAnsi="Arial" w:cs="Arial"/>
          <w:sz w:val="24"/>
        </w:rPr>
        <w:t>:</w:t>
      </w:r>
    </w:p>
    <w:tbl>
      <w:tblPr>
        <w:tblW w:w="97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16"/>
        <w:gridCol w:w="5928"/>
        <w:gridCol w:w="1418"/>
      </w:tblGrid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ENCARGOS ESPECIAIS DO EXECUTIVO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ENCARGOS ESPECIAIS DO EXECUTIVO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999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9999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OP. ESPECIAL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0001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RECURSO LIVRE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A54EC" w:rsidRPr="003A54EC" w:rsidTr="003A54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9.9.99.99.00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989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 E RESERVA DO RPPS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EC" w:rsidRPr="003A54EC" w:rsidRDefault="003A54EC" w:rsidP="003A54E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54E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R$ 15.000,00</w:t>
            </w:r>
          </w:p>
        </w:tc>
      </w:tr>
    </w:tbl>
    <w:p w:rsidR="003A54EC" w:rsidRDefault="003A54EC" w:rsidP="00E6588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left="-426" w:right="-568" w:firstLine="1701"/>
        <w:jc w:val="both"/>
        <w:rPr>
          <w:rFonts w:ascii="Arial" w:hAnsi="Arial" w:cs="Arial"/>
          <w:sz w:val="24"/>
        </w:rPr>
      </w:pPr>
    </w:p>
    <w:p w:rsidR="00D63BB9" w:rsidRDefault="007C253F" w:rsidP="00E6588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left="-426" w:right="-568" w:firstLine="1701"/>
        <w:jc w:val="both"/>
        <w:rPr>
          <w:rFonts w:ascii="Arial" w:hAnsi="Arial" w:cs="Arial"/>
          <w:sz w:val="24"/>
        </w:rPr>
      </w:pPr>
      <w:r w:rsidRPr="007C253F">
        <w:rPr>
          <w:rFonts w:ascii="Arial" w:hAnsi="Arial" w:cs="Arial"/>
          <w:sz w:val="24"/>
        </w:rPr>
        <w:t xml:space="preserve">Art. </w:t>
      </w:r>
      <w:r w:rsidR="00ED2EF6">
        <w:rPr>
          <w:rFonts w:ascii="Arial" w:hAnsi="Arial" w:cs="Arial"/>
          <w:sz w:val="24"/>
        </w:rPr>
        <w:t>3</w:t>
      </w:r>
      <w:r w:rsidR="00D63BB9">
        <w:rPr>
          <w:rFonts w:ascii="Arial" w:hAnsi="Arial" w:cs="Arial"/>
          <w:sz w:val="24"/>
        </w:rPr>
        <w:t xml:space="preserve">º. </w:t>
      </w:r>
      <w:r w:rsidRPr="007C253F">
        <w:rPr>
          <w:rFonts w:ascii="Arial" w:hAnsi="Arial" w:cs="Arial"/>
          <w:sz w:val="24"/>
        </w:rPr>
        <w:t xml:space="preserve">Esta Lei entra em </w:t>
      </w:r>
      <w:r w:rsidR="001A3DD9">
        <w:rPr>
          <w:rFonts w:ascii="Arial" w:hAnsi="Arial" w:cs="Arial"/>
          <w:sz w:val="24"/>
        </w:rPr>
        <w:t>vigor na data de sua publicação</w:t>
      </w:r>
      <w:r w:rsidRPr="007C253F">
        <w:rPr>
          <w:rFonts w:ascii="Arial" w:hAnsi="Arial" w:cs="Arial"/>
          <w:sz w:val="24"/>
        </w:rPr>
        <w:t xml:space="preserve">. </w:t>
      </w:r>
    </w:p>
    <w:p w:rsidR="001A3DD9" w:rsidRDefault="00D103D0" w:rsidP="00E6588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left="-426" w:right="-568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276F" w:rsidRPr="00286EC3" w:rsidRDefault="001A3DD9" w:rsidP="00ED2EF6">
      <w:pPr>
        <w:tabs>
          <w:tab w:val="left" w:pos="0"/>
          <w:tab w:val="left" w:pos="1134"/>
        </w:tabs>
        <w:spacing w:line="240" w:lineRule="auto"/>
        <w:ind w:left="-426" w:right="-568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276F" w:rsidRPr="0070276F">
        <w:rPr>
          <w:rFonts w:ascii="Arial" w:hAnsi="Arial" w:cs="Arial"/>
        </w:rPr>
        <w:t xml:space="preserve">Gabinete do Prefeito Municipal de Boa Vista do Sul, aos </w:t>
      </w:r>
      <w:r w:rsidR="00D63BB9">
        <w:rPr>
          <w:rFonts w:ascii="Arial" w:hAnsi="Arial" w:cs="Arial"/>
        </w:rPr>
        <w:t>vinte e três</w:t>
      </w:r>
      <w:r w:rsidR="0070276F" w:rsidRPr="0070276F">
        <w:rPr>
          <w:rFonts w:ascii="Arial" w:hAnsi="Arial" w:cs="Arial"/>
        </w:rPr>
        <w:t xml:space="preserve"> dias do mês de </w:t>
      </w:r>
      <w:r w:rsidR="00D63BB9">
        <w:rPr>
          <w:rFonts w:ascii="Arial" w:hAnsi="Arial" w:cs="Arial"/>
        </w:rPr>
        <w:t>dezembr</w:t>
      </w:r>
      <w:r w:rsidR="004F5D86">
        <w:rPr>
          <w:rFonts w:ascii="Arial" w:hAnsi="Arial" w:cs="Arial"/>
        </w:rPr>
        <w:t xml:space="preserve">o </w:t>
      </w:r>
      <w:r w:rsidR="00286EC3">
        <w:rPr>
          <w:rFonts w:ascii="Arial" w:hAnsi="Arial" w:cs="Arial"/>
        </w:rPr>
        <w:t>de 202</w:t>
      </w:r>
      <w:r w:rsidR="0070276F" w:rsidRPr="0070276F">
        <w:rPr>
          <w:rFonts w:ascii="Arial" w:hAnsi="Arial" w:cs="Arial"/>
        </w:rPr>
        <w:t>2.</w:t>
      </w:r>
    </w:p>
    <w:p w:rsidR="00286EC3" w:rsidRPr="00286EC3" w:rsidRDefault="0070276F" w:rsidP="00E6588E">
      <w:pPr>
        <w:tabs>
          <w:tab w:val="left" w:pos="1602"/>
        </w:tabs>
        <w:spacing w:line="240" w:lineRule="auto"/>
        <w:ind w:left="-426" w:right="-568"/>
        <w:jc w:val="right"/>
        <w:rPr>
          <w:rFonts w:ascii="Arial" w:hAnsi="Arial"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D85D0A">
        <w:rPr>
          <w:rFonts w:ascii="Arial" w:hAnsi="Arial" w:cs="Arial"/>
        </w:rPr>
        <w:t xml:space="preserve">Roberto Martim </w:t>
      </w:r>
      <w:proofErr w:type="spellStart"/>
      <w:r w:rsidR="00D85D0A">
        <w:rPr>
          <w:rFonts w:ascii="Arial" w:hAnsi="Arial" w:cs="Arial"/>
        </w:rPr>
        <w:t>Schaeffer</w:t>
      </w:r>
      <w:proofErr w:type="spellEnd"/>
      <w:r w:rsidR="00286EC3" w:rsidRPr="00286EC3">
        <w:rPr>
          <w:rFonts w:ascii="Arial" w:hAnsi="Arial" w:cs="Arial"/>
        </w:rPr>
        <w:t>,</w:t>
      </w:r>
    </w:p>
    <w:p w:rsidR="0070276F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286EC3">
        <w:rPr>
          <w:rFonts w:ascii="Arial" w:hAnsi="Arial" w:cs="Arial"/>
        </w:rPr>
        <w:t xml:space="preserve">            </w:t>
      </w:r>
      <w:r w:rsidRPr="00286EC3">
        <w:rPr>
          <w:rFonts w:ascii="Arial" w:hAnsi="Arial" w:cs="Arial"/>
        </w:rPr>
        <w:t>Prefeito M</w:t>
      </w:r>
      <w:r w:rsidR="00D85D0A">
        <w:rPr>
          <w:rFonts w:ascii="Arial" w:hAnsi="Arial" w:cs="Arial"/>
        </w:rPr>
        <w:t>unicipal</w:t>
      </w:r>
      <w:r w:rsidR="00286EC3" w:rsidRPr="00286EC3">
        <w:rPr>
          <w:rFonts w:ascii="Arial" w:hAnsi="Arial" w:cs="Arial"/>
        </w:rPr>
        <w:t>.</w:t>
      </w:r>
    </w:p>
    <w:p w:rsidR="00E6588E" w:rsidRDefault="00E6588E" w:rsidP="00BB7105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E6588E" w:rsidRDefault="00E6588E" w:rsidP="00BB7105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E6588E" w:rsidRDefault="00E6588E" w:rsidP="00BB7105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E6588E" w:rsidRDefault="00E6588E" w:rsidP="00BB7105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EF3511" w:rsidRPr="00A55F9F" w:rsidRDefault="00EF3511" w:rsidP="00BB7105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55F9F">
        <w:rPr>
          <w:rFonts w:ascii="Arial" w:hAnsi="Arial" w:cs="Arial"/>
          <w:b/>
          <w:bCs/>
          <w:sz w:val="22"/>
          <w:szCs w:val="22"/>
        </w:rPr>
        <w:t>JUSTI</w:t>
      </w:r>
      <w:r>
        <w:rPr>
          <w:rFonts w:ascii="Arial" w:hAnsi="Arial" w:cs="Arial"/>
          <w:b/>
          <w:bCs/>
          <w:sz w:val="22"/>
          <w:szCs w:val="22"/>
        </w:rPr>
        <w:t>F</w:t>
      </w:r>
      <w:r w:rsidR="004F5D86">
        <w:rPr>
          <w:rFonts w:ascii="Arial" w:hAnsi="Arial" w:cs="Arial"/>
          <w:b/>
          <w:bCs/>
          <w:sz w:val="22"/>
          <w:szCs w:val="22"/>
        </w:rPr>
        <w:t xml:space="preserve">ICATIVA DO PROJETO DE LEI N.º </w:t>
      </w:r>
      <w:r w:rsidR="00955D8C">
        <w:rPr>
          <w:rFonts w:ascii="Arial" w:hAnsi="Arial" w:cs="Arial"/>
          <w:b/>
          <w:bCs/>
          <w:sz w:val="22"/>
          <w:szCs w:val="22"/>
        </w:rPr>
        <w:t>0</w:t>
      </w:r>
      <w:r w:rsidR="00D63BB9">
        <w:rPr>
          <w:rFonts w:ascii="Arial" w:hAnsi="Arial" w:cs="Arial"/>
          <w:b/>
          <w:bCs/>
          <w:sz w:val="22"/>
          <w:szCs w:val="22"/>
        </w:rPr>
        <w:t>65</w:t>
      </w:r>
      <w:r w:rsidRPr="00A55F9F">
        <w:rPr>
          <w:rFonts w:ascii="Arial" w:hAnsi="Arial" w:cs="Arial"/>
          <w:b/>
          <w:bCs/>
          <w:sz w:val="22"/>
          <w:szCs w:val="22"/>
        </w:rPr>
        <w:t>/2022</w:t>
      </w:r>
    </w:p>
    <w:p w:rsidR="00EF3511" w:rsidRPr="00A55F9F" w:rsidRDefault="00EF3511" w:rsidP="00BB7105">
      <w:pPr>
        <w:pStyle w:val="Ttulo1"/>
        <w:ind w:left="-426" w:right="-568" w:firstLine="851"/>
        <w:jc w:val="left"/>
        <w:rPr>
          <w:rFonts w:cs="Arial"/>
          <w:b w:val="0"/>
          <w:szCs w:val="22"/>
        </w:rPr>
      </w:pPr>
    </w:p>
    <w:p w:rsidR="00EF3511" w:rsidRDefault="00EF3511" w:rsidP="00BB7105">
      <w:pPr>
        <w:pStyle w:val="Padro"/>
        <w:spacing w:line="320" w:lineRule="atLeast"/>
        <w:ind w:left="-426" w:right="-568" w:firstLine="1843"/>
        <w:rPr>
          <w:rFonts w:cs="Arial"/>
        </w:rPr>
      </w:pPr>
    </w:p>
    <w:p w:rsidR="00EF3511" w:rsidRPr="00192842" w:rsidRDefault="00EF3511" w:rsidP="00BB7105">
      <w:pPr>
        <w:pStyle w:val="Padro"/>
        <w:spacing w:line="320" w:lineRule="atLeast"/>
        <w:ind w:left="-426" w:right="-568" w:firstLine="1134"/>
        <w:rPr>
          <w:rFonts w:ascii="Arial" w:hAnsi="Arial" w:cs="Arial"/>
          <w:sz w:val="24"/>
        </w:rPr>
      </w:pPr>
      <w:r w:rsidRPr="00192842">
        <w:rPr>
          <w:rFonts w:ascii="Arial" w:hAnsi="Arial" w:cs="Arial"/>
          <w:sz w:val="24"/>
        </w:rPr>
        <w:t>Excelentíssima Senhora Presidente,</w:t>
      </w:r>
    </w:p>
    <w:p w:rsidR="00EF3511" w:rsidRPr="00192842" w:rsidRDefault="00EF3511" w:rsidP="00BB7105">
      <w:pPr>
        <w:pStyle w:val="Padro"/>
        <w:spacing w:line="320" w:lineRule="atLeast"/>
        <w:ind w:left="-426" w:right="-568" w:firstLine="1134"/>
        <w:jc w:val="both"/>
        <w:rPr>
          <w:rFonts w:ascii="Arial" w:hAnsi="Arial" w:cs="Arial"/>
          <w:sz w:val="24"/>
        </w:rPr>
      </w:pPr>
      <w:r w:rsidRPr="00192842">
        <w:rPr>
          <w:rFonts w:ascii="Arial" w:hAnsi="Arial" w:cs="Arial"/>
          <w:sz w:val="24"/>
        </w:rPr>
        <w:t>Senhores Vereadores,</w:t>
      </w:r>
    </w:p>
    <w:p w:rsidR="00EF3511" w:rsidRPr="00192842" w:rsidRDefault="00EF3511" w:rsidP="00BB7105">
      <w:pPr>
        <w:pStyle w:val="Padro"/>
        <w:spacing w:line="320" w:lineRule="atLeast"/>
        <w:ind w:left="-426" w:right="-568" w:firstLine="1843"/>
        <w:jc w:val="both"/>
        <w:rPr>
          <w:rFonts w:ascii="Arial" w:hAnsi="Arial" w:cs="Arial"/>
          <w:sz w:val="24"/>
        </w:rPr>
      </w:pPr>
    </w:p>
    <w:p w:rsidR="00EF3511" w:rsidRPr="00192842" w:rsidRDefault="00EF3511" w:rsidP="00BB7105">
      <w:pPr>
        <w:pStyle w:val="Padro"/>
        <w:spacing w:line="320" w:lineRule="atLeast"/>
        <w:ind w:left="-426" w:right="-568" w:firstLine="1843"/>
        <w:jc w:val="both"/>
        <w:rPr>
          <w:rFonts w:ascii="Arial" w:hAnsi="Arial" w:cs="Arial"/>
          <w:sz w:val="24"/>
        </w:rPr>
      </w:pPr>
    </w:p>
    <w:p w:rsidR="00D63BB9" w:rsidRDefault="00955D8C" w:rsidP="00BB7105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>Encaminhamos Projeto de Lei para abertura de</w:t>
      </w:r>
      <w:r w:rsidR="00D63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créditos</w:t>
      </w:r>
      <w:r w:rsidR="00D63BB9">
        <w:rPr>
          <w:rFonts w:ascii="Arial" w:hAnsi="Arial" w:cs="Arial"/>
        </w:rPr>
        <w:t xml:space="preserve"> adicionais suplementares na Lei Orçamentária Anual do exercício de </w:t>
      </w:r>
      <w:r>
        <w:rPr>
          <w:rFonts w:ascii="Arial" w:hAnsi="Arial" w:cs="Arial"/>
        </w:rPr>
        <w:t>2022, a fim de viabili</w:t>
      </w:r>
      <w:r w:rsidR="000D1BB4">
        <w:rPr>
          <w:rFonts w:ascii="Arial" w:hAnsi="Arial" w:cs="Arial"/>
        </w:rPr>
        <w:t>zar</w:t>
      </w:r>
      <w:r w:rsidR="00D63BB9">
        <w:rPr>
          <w:rFonts w:ascii="Arial" w:hAnsi="Arial" w:cs="Arial"/>
        </w:rPr>
        <w:t xml:space="preserve"> o en</w:t>
      </w:r>
      <w:r w:rsidR="001B385F">
        <w:rPr>
          <w:rFonts w:ascii="Arial" w:hAnsi="Arial" w:cs="Arial"/>
        </w:rPr>
        <w:t>cerramento das contas do Poder L</w:t>
      </w:r>
      <w:r w:rsidR="00D63BB9">
        <w:rPr>
          <w:rFonts w:ascii="Arial" w:hAnsi="Arial" w:cs="Arial"/>
        </w:rPr>
        <w:t>egislativo</w:t>
      </w:r>
      <w:r w:rsidR="004445C0">
        <w:rPr>
          <w:rFonts w:ascii="Arial" w:hAnsi="Arial" w:cs="Arial"/>
        </w:rPr>
        <w:t xml:space="preserve"> Municipal</w:t>
      </w:r>
      <w:r w:rsidR="00722A75">
        <w:rPr>
          <w:rFonts w:ascii="Arial" w:hAnsi="Arial" w:cs="Arial"/>
        </w:rPr>
        <w:t>, em especial as despesas d</w:t>
      </w:r>
      <w:bookmarkStart w:id="0" w:name="_GoBack"/>
      <w:bookmarkEnd w:id="0"/>
      <w:r w:rsidR="00722A75">
        <w:rPr>
          <w:rFonts w:ascii="Arial" w:hAnsi="Arial" w:cs="Arial"/>
        </w:rPr>
        <w:t>a folha de pagamento.</w:t>
      </w:r>
    </w:p>
    <w:p w:rsidR="004445C0" w:rsidRDefault="00D63BB9" w:rsidP="000D1BB4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B385F">
        <w:rPr>
          <w:rFonts w:ascii="Arial" w:hAnsi="Arial" w:cs="Arial"/>
        </w:rPr>
        <w:t xml:space="preserve">abertura desses novos créditos suplementares </w:t>
      </w:r>
      <w:r w:rsidR="00CD341E">
        <w:rPr>
          <w:rFonts w:ascii="Arial" w:hAnsi="Arial" w:cs="Arial"/>
        </w:rPr>
        <w:t xml:space="preserve">se referem a </w:t>
      </w:r>
      <w:r w:rsidR="001B385F">
        <w:rPr>
          <w:rFonts w:ascii="Arial" w:hAnsi="Arial" w:cs="Arial"/>
        </w:rPr>
        <w:t>duas situações imprevisíveis,</w:t>
      </w:r>
      <w:r w:rsidR="00CD341E">
        <w:rPr>
          <w:rFonts w:ascii="Arial" w:hAnsi="Arial" w:cs="Arial"/>
        </w:rPr>
        <w:t xml:space="preserve"> ocorridas em 2022,</w:t>
      </w:r>
      <w:r w:rsidR="001B385F">
        <w:rPr>
          <w:rFonts w:ascii="Arial" w:hAnsi="Arial" w:cs="Arial"/>
        </w:rPr>
        <w:t xml:space="preserve"> a primeira, </w:t>
      </w:r>
      <w:r w:rsidR="00CD341E">
        <w:rPr>
          <w:rFonts w:ascii="Arial" w:hAnsi="Arial" w:cs="Arial"/>
        </w:rPr>
        <w:t>em razão</w:t>
      </w:r>
      <w:r w:rsidR="001B385F">
        <w:rPr>
          <w:rFonts w:ascii="Arial" w:hAnsi="Arial" w:cs="Arial"/>
        </w:rPr>
        <w:t xml:space="preserve"> </w:t>
      </w:r>
      <w:r w:rsidR="00CD341E">
        <w:rPr>
          <w:rFonts w:ascii="Arial" w:hAnsi="Arial" w:cs="Arial"/>
        </w:rPr>
        <w:t>d</w:t>
      </w:r>
      <w:r w:rsidR="001B385F">
        <w:rPr>
          <w:rFonts w:ascii="Arial" w:hAnsi="Arial" w:cs="Arial"/>
        </w:rPr>
        <w:t>a revisão anual, que n</w:t>
      </w:r>
      <w:r w:rsidR="00D4414E">
        <w:rPr>
          <w:rFonts w:ascii="Arial" w:hAnsi="Arial" w:cs="Arial"/>
        </w:rPr>
        <w:t>a lei Orçamentária</w:t>
      </w:r>
      <w:r w:rsidR="001B385F">
        <w:rPr>
          <w:rFonts w:ascii="Arial" w:hAnsi="Arial" w:cs="Arial"/>
        </w:rPr>
        <w:t xml:space="preserve"> estava previ</w:t>
      </w:r>
      <w:r w:rsidR="00D4414E">
        <w:rPr>
          <w:rFonts w:ascii="Arial" w:hAnsi="Arial" w:cs="Arial"/>
        </w:rPr>
        <w:t>sto 8% e foi concedido 10,38%</w:t>
      </w:r>
      <w:r w:rsidR="00CD341E">
        <w:rPr>
          <w:rFonts w:ascii="Arial" w:hAnsi="Arial" w:cs="Arial"/>
        </w:rPr>
        <w:t xml:space="preserve">, conforme Leis Municipais </w:t>
      </w:r>
      <w:proofErr w:type="spellStart"/>
      <w:r w:rsidR="00CD341E">
        <w:rPr>
          <w:rFonts w:ascii="Arial" w:hAnsi="Arial" w:cs="Arial"/>
        </w:rPr>
        <w:t>nºs</w:t>
      </w:r>
      <w:proofErr w:type="spellEnd"/>
      <w:r w:rsidR="00CD341E">
        <w:rPr>
          <w:rFonts w:ascii="Arial" w:hAnsi="Arial" w:cs="Arial"/>
        </w:rPr>
        <w:t xml:space="preserve"> 1090 e 1091/2022 e, </w:t>
      </w:r>
      <w:r w:rsidR="001B385F">
        <w:rPr>
          <w:rFonts w:ascii="Arial" w:hAnsi="Arial" w:cs="Arial"/>
        </w:rPr>
        <w:t xml:space="preserve">a segunda, </w:t>
      </w:r>
      <w:r w:rsidR="004445C0">
        <w:rPr>
          <w:rFonts w:ascii="Arial" w:hAnsi="Arial" w:cs="Arial"/>
        </w:rPr>
        <w:t>em razão</w:t>
      </w:r>
      <w:r w:rsidR="001B385F">
        <w:rPr>
          <w:rFonts w:ascii="Arial" w:hAnsi="Arial" w:cs="Arial"/>
        </w:rPr>
        <w:t xml:space="preserve"> do aumento</w:t>
      </w:r>
      <w:r w:rsidR="004445C0">
        <w:rPr>
          <w:rFonts w:ascii="Arial" w:hAnsi="Arial" w:cs="Arial"/>
        </w:rPr>
        <w:t xml:space="preserve"> do padrão do C</w:t>
      </w:r>
      <w:r w:rsidR="001B385F">
        <w:rPr>
          <w:rFonts w:ascii="Arial" w:hAnsi="Arial" w:cs="Arial"/>
        </w:rPr>
        <w:t xml:space="preserve">argo </w:t>
      </w:r>
      <w:r w:rsidR="004445C0">
        <w:rPr>
          <w:rFonts w:ascii="Arial" w:hAnsi="Arial" w:cs="Arial"/>
        </w:rPr>
        <w:t>C</w:t>
      </w:r>
      <w:r w:rsidR="001B385F">
        <w:rPr>
          <w:rFonts w:ascii="Arial" w:hAnsi="Arial" w:cs="Arial"/>
        </w:rPr>
        <w:t xml:space="preserve">omissionado </w:t>
      </w:r>
      <w:r w:rsidR="00CD341E">
        <w:rPr>
          <w:rFonts w:ascii="Arial" w:hAnsi="Arial" w:cs="Arial"/>
        </w:rPr>
        <w:t>da Assessora J</w:t>
      </w:r>
      <w:r w:rsidR="00D4414E">
        <w:rPr>
          <w:rFonts w:ascii="Arial" w:hAnsi="Arial" w:cs="Arial"/>
        </w:rPr>
        <w:t>urídica da Câmara, conforme Lei</w:t>
      </w:r>
      <w:r w:rsidR="00CD341E">
        <w:rPr>
          <w:rFonts w:ascii="Arial" w:hAnsi="Arial" w:cs="Arial"/>
        </w:rPr>
        <w:t xml:space="preserve"> Municipa</w:t>
      </w:r>
      <w:r w:rsidR="00D4414E">
        <w:rPr>
          <w:rFonts w:ascii="Arial" w:hAnsi="Arial" w:cs="Arial"/>
        </w:rPr>
        <w:t>l</w:t>
      </w:r>
      <w:r w:rsidR="00CD341E">
        <w:rPr>
          <w:rFonts w:ascii="Arial" w:hAnsi="Arial" w:cs="Arial"/>
        </w:rPr>
        <w:t xml:space="preserve"> nº</w:t>
      </w:r>
      <w:r w:rsidR="00D4414E">
        <w:rPr>
          <w:rFonts w:ascii="Arial" w:hAnsi="Arial" w:cs="Arial"/>
        </w:rPr>
        <w:t xml:space="preserve"> 1093/2022.</w:t>
      </w:r>
      <w:r w:rsidR="00CD341E">
        <w:rPr>
          <w:rFonts w:ascii="Arial" w:hAnsi="Arial" w:cs="Arial"/>
        </w:rPr>
        <w:t xml:space="preserve"> </w:t>
      </w:r>
    </w:p>
    <w:p w:rsidR="004445C0" w:rsidRDefault="004445C0" w:rsidP="000D1BB4">
      <w:pPr>
        <w:tabs>
          <w:tab w:val="left" w:pos="1418"/>
        </w:tabs>
        <w:ind w:left="-426" w:right="-568"/>
        <w:rPr>
          <w:rFonts w:ascii="Arial" w:hAnsi="Arial" w:cs="Arial"/>
        </w:rPr>
      </w:pPr>
    </w:p>
    <w:p w:rsidR="000D1BB4" w:rsidRPr="00192842" w:rsidRDefault="000D1BB4" w:rsidP="000D1BB4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192842">
        <w:rPr>
          <w:rFonts w:ascii="Arial" w:hAnsi="Arial" w:cs="Arial"/>
        </w:rPr>
        <w:t>Pelas razões ora expostas, pedimos a</w:t>
      </w:r>
      <w:r w:rsidR="00722A75">
        <w:rPr>
          <w:rFonts w:ascii="Arial" w:hAnsi="Arial" w:cs="Arial"/>
        </w:rPr>
        <w:t xml:space="preserve"> aprovação de mais este projeto em regime de urgência, urgentíssima.</w:t>
      </w:r>
    </w:p>
    <w:p w:rsidR="000D1BB4" w:rsidRPr="00192842" w:rsidRDefault="000D1BB4" w:rsidP="00BB7105">
      <w:pPr>
        <w:tabs>
          <w:tab w:val="left" w:pos="1418"/>
        </w:tabs>
        <w:ind w:left="-426" w:right="-568"/>
        <w:rPr>
          <w:rFonts w:ascii="Arial" w:hAnsi="Arial" w:cs="Arial"/>
        </w:rPr>
      </w:pPr>
    </w:p>
    <w:p w:rsidR="0070276F" w:rsidRPr="00192842" w:rsidRDefault="0070276F" w:rsidP="00BB7105">
      <w:pPr>
        <w:tabs>
          <w:tab w:val="left" w:pos="1418"/>
        </w:tabs>
        <w:ind w:left="-426" w:right="-568"/>
        <w:rPr>
          <w:rFonts w:ascii="Arial" w:hAnsi="Arial" w:cs="Arial"/>
          <w:bCs/>
        </w:rPr>
      </w:pPr>
      <w:r w:rsidRPr="00192842">
        <w:rPr>
          <w:rFonts w:ascii="Arial" w:hAnsi="Arial" w:cs="Arial"/>
        </w:rPr>
        <w:t xml:space="preserve">  </w:t>
      </w:r>
      <w:r w:rsidRPr="00192842">
        <w:rPr>
          <w:rFonts w:ascii="Arial" w:hAnsi="Arial" w:cs="Arial"/>
          <w:bCs/>
        </w:rPr>
        <w:t xml:space="preserve">GABINETE DO PREFEITO MUNICIPAL DE BOA VISTA DO SUL, </w:t>
      </w:r>
      <w:r w:rsidR="00192842" w:rsidRPr="00192842">
        <w:rPr>
          <w:rFonts w:ascii="Arial" w:hAnsi="Arial" w:cs="Arial"/>
          <w:bCs/>
        </w:rPr>
        <w:t xml:space="preserve">AOS </w:t>
      </w:r>
      <w:r w:rsidR="00CD341E">
        <w:rPr>
          <w:rFonts w:ascii="Arial" w:hAnsi="Arial" w:cs="Arial"/>
          <w:bCs/>
        </w:rPr>
        <w:t>VINTE E TRÊS</w:t>
      </w:r>
      <w:r w:rsidR="004853FF" w:rsidRPr="00192842">
        <w:rPr>
          <w:rFonts w:ascii="Arial" w:hAnsi="Arial" w:cs="Arial"/>
          <w:bCs/>
        </w:rPr>
        <w:t xml:space="preserve"> DIAS DO MÊS DE </w:t>
      </w:r>
      <w:r w:rsidR="00CD341E">
        <w:rPr>
          <w:rFonts w:ascii="Arial" w:hAnsi="Arial" w:cs="Arial"/>
          <w:bCs/>
        </w:rPr>
        <w:t>DEZEMBRO</w:t>
      </w:r>
      <w:r w:rsidR="004853FF" w:rsidRPr="00192842">
        <w:rPr>
          <w:rFonts w:ascii="Arial" w:hAnsi="Arial" w:cs="Arial"/>
          <w:bCs/>
        </w:rPr>
        <w:t xml:space="preserve"> DO ANO DE 2022.</w:t>
      </w:r>
    </w:p>
    <w:p w:rsidR="004853FF" w:rsidRPr="00192842" w:rsidRDefault="004853FF" w:rsidP="00BB7105">
      <w:pPr>
        <w:pStyle w:val="Corpodetexto2"/>
        <w:ind w:left="-426" w:right="-568" w:firstLine="1260"/>
        <w:rPr>
          <w:rFonts w:cs="Arial"/>
          <w:bCs/>
          <w:sz w:val="24"/>
          <w:szCs w:val="24"/>
        </w:rPr>
      </w:pPr>
    </w:p>
    <w:p w:rsidR="004853FF" w:rsidRPr="00192842" w:rsidRDefault="003E7A12" w:rsidP="00BB7105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 w:rsidRPr="00192842">
        <w:rPr>
          <w:rFonts w:cs="Arial"/>
          <w:bCs/>
          <w:sz w:val="24"/>
          <w:szCs w:val="24"/>
        </w:rPr>
        <w:t xml:space="preserve">Roberto Martim </w:t>
      </w:r>
      <w:proofErr w:type="spellStart"/>
      <w:r w:rsidRPr="00192842">
        <w:rPr>
          <w:rFonts w:cs="Arial"/>
          <w:bCs/>
          <w:sz w:val="24"/>
          <w:szCs w:val="24"/>
        </w:rPr>
        <w:t>Schaeffer</w:t>
      </w:r>
      <w:proofErr w:type="spellEnd"/>
      <w:r w:rsidR="004853FF" w:rsidRPr="00192842">
        <w:rPr>
          <w:rFonts w:cs="Arial"/>
          <w:bCs/>
          <w:sz w:val="24"/>
          <w:szCs w:val="24"/>
        </w:rPr>
        <w:t>,</w:t>
      </w:r>
    </w:p>
    <w:p w:rsidR="004853FF" w:rsidRPr="00192842" w:rsidRDefault="003E7A12" w:rsidP="00BB7105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 w:rsidRPr="00192842">
        <w:rPr>
          <w:rFonts w:cs="Arial"/>
          <w:bCs/>
          <w:sz w:val="24"/>
          <w:szCs w:val="24"/>
        </w:rPr>
        <w:t>Prefeito Municipal</w:t>
      </w:r>
      <w:r w:rsidR="004853FF" w:rsidRPr="00192842">
        <w:rPr>
          <w:rFonts w:cs="Arial"/>
          <w:bCs/>
          <w:sz w:val="24"/>
          <w:szCs w:val="24"/>
        </w:rPr>
        <w:t>.</w:t>
      </w:r>
    </w:p>
    <w:sectPr w:rsidR="004853FF" w:rsidRPr="00192842" w:rsidSect="00D103D0">
      <w:headerReference w:type="default" r:id="rId7"/>
      <w:pgSz w:w="11906" w:h="16838"/>
      <w:pgMar w:top="851" w:right="1418" w:bottom="1276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94" w:rsidRDefault="000E2394" w:rsidP="00BD7757">
      <w:pPr>
        <w:spacing w:before="0" w:after="0" w:line="240" w:lineRule="auto"/>
      </w:pPr>
      <w:r>
        <w:separator/>
      </w:r>
    </w:p>
  </w:endnote>
  <w:endnote w:type="continuationSeparator" w:id="0">
    <w:p w:rsidR="000E2394" w:rsidRDefault="000E2394" w:rsidP="00BD77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94" w:rsidRDefault="000E2394" w:rsidP="00BD7757">
      <w:pPr>
        <w:spacing w:before="0" w:after="0" w:line="240" w:lineRule="auto"/>
      </w:pPr>
      <w:r>
        <w:separator/>
      </w:r>
    </w:p>
  </w:footnote>
  <w:footnote w:type="continuationSeparator" w:id="0">
    <w:p w:rsidR="000E2394" w:rsidRDefault="000E2394" w:rsidP="00BD77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94" w:rsidRDefault="000E2394" w:rsidP="00BD7964">
    <w:pPr>
      <w:pStyle w:val="Cabealho"/>
      <w:jc w:val="center"/>
    </w:pPr>
    <w:r w:rsidRPr="0079246E">
      <w:rPr>
        <w:noProof/>
        <w:lang w:eastAsia="pt-BR"/>
      </w:rPr>
      <w:drawing>
        <wp:inline distT="0" distB="0" distL="0" distR="0">
          <wp:extent cx="781050" cy="771525"/>
          <wp:effectExtent l="0" t="0" r="0" b="9525"/>
          <wp:docPr id="1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394" w:rsidRDefault="000E2394" w:rsidP="00BD7964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0E2394" w:rsidRPr="00EF690A" w:rsidRDefault="000E2394" w:rsidP="00BD7964">
    <w:pPr>
      <w:pStyle w:val="Cabealho"/>
      <w:jc w:val="center"/>
      <w:rPr>
        <w:b/>
      </w:rPr>
    </w:pPr>
    <w:r w:rsidRPr="00EF690A">
      <w:rPr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E02"/>
    <w:multiLevelType w:val="hybridMultilevel"/>
    <w:tmpl w:val="2FFC4758"/>
    <w:lvl w:ilvl="0" w:tplc="50AC66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08129E"/>
    <w:multiLevelType w:val="hybridMultilevel"/>
    <w:tmpl w:val="F8601706"/>
    <w:lvl w:ilvl="0" w:tplc="EAF09B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17E79A0"/>
    <w:multiLevelType w:val="hybridMultilevel"/>
    <w:tmpl w:val="68785B70"/>
    <w:lvl w:ilvl="0" w:tplc="2482D3A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6B491DD5"/>
    <w:multiLevelType w:val="hybridMultilevel"/>
    <w:tmpl w:val="7EAAB410"/>
    <w:lvl w:ilvl="0" w:tplc="43D8011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7"/>
    <w:rsid w:val="00011E7E"/>
    <w:rsid w:val="000349A8"/>
    <w:rsid w:val="00053EBB"/>
    <w:rsid w:val="000572A7"/>
    <w:rsid w:val="00063CAE"/>
    <w:rsid w:val="0006615E"/>
    <w:rsid w:val="0007096D"/>
    <w:rsid w:val="000765FC"/>
    <w:rsid w:val="000771F7"/>
    <w:rsid w:val="000A070E"/>
    <w:rsid w:val="000A1F83"/>
    <w:rsid w:val="000A66C4"/>
    <w:rsid w:val="000A6C43"/>
    <w:rsid w:val="000A746D"/>
    <w:rsid w:val="000B0954"/>
    <w:rsid w:val="000D1BB4"/>
    <w:rsid w:val="000D4455"/>
    <w:rsid w:val="000E2394"/>
    <w:rsid w:val="000F6A37"/>
    <w:rsid w:val="000F6F77"/>
    <w:rsid w:val="00100580"/>
    <w:rsid w:val="00102155"/>
    <w:rsid w:val="0011003D"/>
    <w:rsid w:val="0011366B"/>
    <w:rsid w:val="00114655"/>
    <w:rsid w:val="00124958"/>
    <w:rsid w:val="00127392"/>
    <w:rsid w:val="00135C45"/>
    <w:rsid w:val="00136AA8"/>
    <w:rsid w:val="00141299"/>
    <w:rsid w:val="001444F1"/>
    <w:rsid w:val="0014749A"/>
    <w:rsid w:val="00147C3B"/>
    <w:rsid w:val="001518AC"/>
    <w:rsid w:val="001679AC"/>
    <w:rsid w:val="00172AE4"/>
    <w:rsid w:val="0017492C"/>
    <w:rsid w:val="00176508"/>
    <w:rsid w:val="001808C4"/>
    <w:rsid w:val="00183C8F"/>
    <w:rsid w:val="001909F1"/>
    <w:rsid w:val="00192842"/>
    <w:rsid w:val="0019462B"/>
    <w:rsid w:val="00196446"/>
    <w:rsid w:val="001A3DD9"/>
    <w:rsid w:val="001A4CD2"/>
    <w:rsid w:val="001B385F"/>
    <w:rsid w:val="001B4185"/>
    <w:rsid w:val="001B5918"/>
    <w:rsid w:val="001C25EF"/>
    <w:rsid w:val="001D70D6"/>
    <w:rsid w:val="001E55DE"/>
    <w:rsid w:val="001F32CA"/>
    <w:rsid w:val="001F60C7"/>
    <w:rsid w:val="002054A0"/>
    <w:rsid w:val="00222B0F"/>
    <w:rsid w:val="00226925"/>
    <w:rsid w:val="00234158"/>
    <w:rsid w:val="002418ED"/>
    <w:rsid w:val="002439D0"/>
    <w:rsid w:val="00250E84"/>
    <w:rsid w:val="002529A6"/>
    <w:rsid w:val="0025607E"/>
    <w:rsid w:val="00260D2B"/>
    <w:rsid w:val="00261AFA"/>
    <w:rsid w:val="00270FBF"/>
    <w:rsid w:val="0027420A"/>
    <w:rsid w:val="00286EC3"/>
    <w:rsid w:val="00287923"/>
    <w:rsid w:val="002A3353"/>
    <w:rsid w:val="002A724B"/>
    <w:rsid w:val="002B094F"/>
    <w:rsid w:val="002B6159"/>
    <w:rsid w:val="002B7972"/>
    <w:rsid w:val="002D4E33"/>
    <w:rsid w:val="002E343F"/>
    <w:rsid w:val="002F5246"/>
    <w:rsid w:val="003001CC"/>
    <w:rsid w:val="00303C81"/>
    <w:rsid w:val="00304655"/>
    <w:rsid w:val="003062E7"/>
    <w:rsid w:val="00314190"/>
    <w:rsid w:val="00317D6B"/>
    <w:rsid w:val="00331420"/>
    <w:rsid w:val="003407B2"/>
    <w:rsid w:val="00345C02"/>
    <w:rsid w:val="00350B4F"/>
    <w:rsid w:val="003568B4"/>
    <w:rsid w:val="00370AF1"/>
    <w:rsid w:val="00383355"/>
    <w:rsid w:val="00383F6B"/>
    <w:rsid w:val="00385537"/>
    <w:rsid w:val="003A2A75"/>
    <w:rsid w:val="003A54EC"/>
    <w:rsid w:val="003B1333"/>
    <w:rsid w:val="003B47D0"/>
    <w:rsid w:val="003C05DF"/>
    <w:rsid w:val="003C1FFC"/>
    <w:rsid w:val="003C3989"/>
    <w:rsid w:val="003D157E"/>
    <w:rsid w:val="003D39EE"/>
    <w:rsid w:val="003D3DFC"/>
    <w:rsid w:val="003D7D54"/>
    <w:rsid w:val="003E6C87"/>
    <w:rsid w:val="003E7A12"/>
    <w:rsid w:val="003F02CF"/>
    <w:rsid w:val="00401DF5"/>
    <w:rsid w:val="0041283D"/>
    <w:rsid w:val="00412AB6"/>
    <w:rsid w:val="004327B7"/>
    <w:rsid w:val="00435206"/>
    <w:rsid w:val="004445C0"/>
    <w:rsid w:val="00444775"/>
    <w:rsid w:val="00446247"/>
    <w:rsid w:val="00450BC8"/>
    <w:rsid w:val="004528CF"/>
    <w:rsid w:val="004630ED"/>
    <w:rsid w:val="004704BE"/>
    <w:rsid w:val="004720B4"/>
    <w:rsid w:val="004768DE"/>
    <w:rsid w:val="00477AF9"/>
    <w:rsid w:val="00483881"/>
    <w:rsid w:val="004853FF"/>
    <w:rsid w:val="00487F41"/>
    <w:rsid w:val="00493B65"/>
    <w:rsid w:val="004A6B8D"/>
    <w:rsid w:val="004B2655"/>
    <w:rsid w:val="004B293E"/>
    <w:rsid w:val="004B6FA2"/>
    <w:rsid w:val="004D1AA7"/>
    <w:rsid w:val="004D39F0"/>
    <w:rsid w:val="004F160B"/>
    <w:rsid w:val="004F3083"/>
    <w:rsid w:val="004F5D86"/>
    <w:rsid w:val="0050445C"/>
    <w:rsid w:val="00506C05"/>
    <w:rsid w:val="00510107"/>
    <w:rsid w:val="00512841"/>
    <w:rsid w:val="005214E1"/>
    <w:rsid w:val="00522572"/>
    <w:rsid w:val="00524464"/>
    <w:rsid w:val="0052525F"/>
    <w:rsid w:val="00536420"/>
    <w:rsid w:val="00540DA6"/>
    <w:rsid w:val="005478DC"/>
    <w:rsid w:val="00571826"/>
    <w:rsid w:val="00576C20"/>
    <w:rsid w:val="00576C58"/>
    <w:rsid w:val="00581CCA"/>
    <w:rsid w:val="00583594"/>
    <w:rsid w:val="00586C29"/>
    <w:rsid w:val="005870F8"/>
    <w:rsid w:val="005941D0"/>
    <w:rsid w:val="005A6205"/>
    <w:rsid w:val="005B0733"/>
    <w:rsid w:val="005B6A67"/>
    <w:rsid w:val="005D2E48"/>
    <w:rsid w:val="005D5B81"/>
    <w:rsid w:val="005E0767"/>
    <w:rsid w:val="005E0A0A"/>
    <w:rsid w:val="005F155C"/>
    <w:rsid w:val="005F45C4"/>
    <w:rsid w:val="005F5711"/>
    <w:rsid w:val="005F5882"/>
    <w:rsid w:val="00600475"/>
    <w:rsid w:val="00604F44"/>
    <w:rsid w:val="00641460"/>
    <w:rsid w:val="006419D8"/>
    <w:rsid w:val="00663BE4"/>
    <w:rsid w:val="006656CB"/>
    <w:rsid w:val="0066667C"/>
    <w:rsid w:val="00666E92"/>
    <w:rsid w:val="00670742"/>
    <w:rsid w:val="00670AAE"/>
    <w:rsid w:val="00676F8E"/>
    <w:rsid w:val="00684B8B"/>
    <w:rsid w:val="00685079"/>
    <w:rsid w:val="006A1210"/>
    <w:rsid w:val="006A355C"/>
    <w:rsid w:val="006A4239"/>
    <w:rsid w:val="006B33C5"/>
    <w:rsid w:val="006B772B"/>
    <w:rsid w:val="006D0F5D"/>
    <w:rsid w:val="006E7A73"/>
    <w:rsid w:val="006F5E3F"/>
    <w:rsid w:val="006F741E"/>
    <w:rsid w:val="0070276F"/>
    <w:rsid w:val="007100CD"/>
    <w:rsid w:val="0071255A"/>
    <w:rsid w:val="00716F03"/>
    <w:rsid w:val="00720F2F"/>
    <w:rsid w:val="00722A75"/>
    <w:rsid w:val="007272C8"/>
    <w:rsid w:val="00733DA9"/>
    <w:rsid w:val="007341F6"/>
    <w:rsid w:val="0073495A"/>
    <w:rsid w:val="00741CAA"/>
    <w:rsid w:val="007459AF"/>
    <w:rsid w:val="00745A6D"/>
    <w:rsid w:val="00746C72"/>
    <w:rsid w:val="00761E29"/>
    <w:rsid w:val="00764A2A"/>
    <w:rsid w:val="00773274"/>
    <w:rsid w:val="0078133C"/>
    <w:rsid w:val="0078171B"/>
    <w:rsid w:val="007824B5"/>
    <w:rsid w:val="00794167"/>
    <w:rsid w:val="007949B1"/>
    <w:rsid w:val="007957F9"/>
    <w:rsid w:val="007A1FE4"/>
    <w:rsid w:val="007A2E1D"/>
    <w:rsid w:val="007A5CD7"/>
    <w:rsid w:val="007B0F0B"/>
    <w:rsid w:val="007B31AA"/>
    <w:rsid w:val="007C253F"/>
    <w:rsid w:val="007C4472"/>
    <w:rsid w:val="007D17A8"/>
    <w:rsid w:val="007E02F3"/>
    <w:rsid w:val="007E4F5A"/>
    <w:rsid w:val="0080383D"/>
    <w:rsid w:val="0080673D"/>
    <w:rsid w:val="00807F44"/>
    <w:rsid w:val="008225CA"/>
    <w:rsid w:val="00827BD9"/>
    <w:rsid w:val="00833307"/>
    <w:rsid w:val="00844B3E"/>
    <w:rsid w:val="008472FA"/>
    <w:rsid w:val="008727AD"/>
    <w:rsid w:val="00873AF4"/>
    <w:rsid w:val="00890828"/>
    <w:rsid w:val="00891065"/>
    <w:rsid w:val="00891DBB"/>
    <w:rsid w:val="008A061F"/>
    <w:rsid w:val="008C31AF"/>
    <w:rsid w:val="008C3C09"/>
    <w:rsid w:val="008C768F"/>
    <w:rsid w:val="008D20CE"/>
    <w:rsid w:val="008D502B"/>
    <w:rsid w:val="008E0161"/>
    <w:rsid w:val="008E2087"/>
    <w:rsid w:val="008F341E"/>
    <w:rsid w:val="008F5C49"/>
    <w:rsid w:val="008F6566"/>
    <w:rsid w:val="0090456D"/>
    <w:rsid w:val="00904E3D"/>
    <w:rsid w:val="00905DB9"/>
    <w:rsid w:val="009069A5"/>
    <w:rsid w:val="00910BED"/>
    <w:rsid w:val="00912D91"/>
    <w:rsid w:val="009161BF"/>
    <w:rsid w:val="009176AE"/>
    <w:rsid w:val="0093281A"/>
    <w:rsid w:val="00933AEE"/>
    <w:rsid w:val="0093618F"/>
    <w:rsid w:val="00937771"/>
    <w:rsid w:val="009541E4"/>
    <w:rsid w:val="00955D8C"/>
    <w:rsid w:val="00972D03"/>
    <w:rsid w:val="009775B3"/>
    <w:rsid w:val="0098215D"/>
    <w:rsid w:val="00984EE9"/>
    <w:rsid w:val="0098703F"/>
    <w:rsid w:val="00990856"/>
    <w:rsid w:val="009941A1"/>
    <w:rsid w:val="00995484"/>
    <w:rsid w:val="009A063C"/>
    <w:rsid w:val="009A3EB0"/>
    <w:rsid w:val="009A401D"/>
    <w:rsid w:val="009A738B"/>
    <w:rsid w:val="009B0F67"/>
    <w:rsid w:val="009B2710"/>
    <w:rsid w:val="009B5527"/>
    <w:rsid w:val="009E4A11"/>
    <w:rsid w:val="009E665A"/>
    <w:rsid w:val="00A03BA2"/>
    <w:rsid w:val="00A14189"/>
    <w:rsid w:val="00A30603"/>
    <w:rsid w:val="00A31B39"/>
    <w:rsid w:val="00A347BA"/>
    <w:rsid w:val="00A4636B"/>
    <w:rsid w:val="00A55F9F"/>
    <w:rsid w:val="00A56720"/>
    <w:rsid w:val="00A73F13"/>
    <w:rsid w:val="00A75B45"/>
    <w:rsid w:val="00A81F52"/>
    <w:rsid w:val="00A831DF"/>
    <w:rsid w:val="00A87A32"/>
    <w:rsid w:val="00A93C97"/>
    <w:rsid w:val="00A93CFC"/>
    <w:rsid w:val="00A96555"/>
    <w:rsid w:val="00A973C3"/>
    <w:rsid w:val="00AA4050"/>
    <w:rsid w:val="00AD00D2"/>
    <w:rsid w:val="00AD39B4"/>
    <w:rsid w:val="00AD3BB9"/>
    <w:rsid w:val="00AD54F1"/>
    <w:rsid w:val="00AD5D93"/>
    <w:rsid w:val="00AD7ECD"/>
    <w:rsid w:val="00AE5430"/>
    <w:rsid w:val="00B041C7"/>
    <w:rsid w:val="00B06905"/>
    <w:rsid w:val="00B13098"/>
    <w:rsid w:val="00B200D5"/>
    <w:rsid w:val="00B35F01"/>
    <w:rsid w:val="00B406A4"/>
    <w:rsid w:val="00B416DD"/>
    <w:rsid w:val="00B422B3"/>
    <w:rsid w:val="00B42AF6"/>
    <w:rsid w:val="00B450B4"/>
    <w:rsid w:val="00B5025D"/>
    <w:rsid w:val="00B5604F"/>
    <w:rsid w:val="00B560CE"/>
    <w:rsid w:val="00B634A0"/>
    <w:rsid w:val="00B63FCB"/>
    <w:rsid w:val="00B747C7"/>
    <w:rsid w:val="00B762A8"/>
    <w:rsid w:val="00B80341"/>
    <w:rsid w:val="00B80DB8"/>
    <w:rsid w:val="00B81D29"/>
    <w:rsid w:val="00B832C3"/>
    <w:rsid w:val="00B8750A"/>
    <w:rsid w:val="00BA67ED"/>
    <w:rsid w:val="00BB2FA7"/>
    <w:rsid w:val="00BB7105"/>
    <w:rsid w:val="00BB7C4D"/>
    <w:rsid w:val="00BC3086"/>
    <w:rsid w:val="00BC60B2"/>
    <w:rsid w:val="00BD3E6B"/>
    <w:rsid w:val="00BD7757"/>
    <w:rsid w:val="00BD7964"/>
    <w:rsid w:val="00BE3A9F"/>
    <w:rsid w:val="00BE6BB4"/>
    <w:rsid w:val="00C045A5"/>
    <w:rsid w:val="00C06CE5"/>
    <w:rsid w:val="00C13DC8"/>
    <w:rsid w:val="00C17ACA"/>
    <w:rsid w:val="00C3600D"/>
    <w:rsid w:val="00C43CB0"/>
    <w:rsid w:val="00C5052E"/>
    <w:rsid w:val="00C62986"/>
    <w:rsid w:val="00C84A9B"/>
    <w:rsid w:val="00CA1BA0"/>
    <w:rsid w:val="00CA2437"/>
    <w:rsid w:val="00CB02F9"/>
    <w:rsid w:val="00CB1E29"/>
    <w:rsid w:val="00CC3C75"/>
    <w:rsid w:val="00CD3301"/>
    <w:rsid w:val="00CD341E"/>
    <w:rsid w:val="00CD44E0"/>
    <w:rsid w:val="00CD752F"/>
    <w:rsid w:val="00CE51DB"/>
    <w:rsid w:val="00CE6C3D"/>
    <w:rsid w:val="00CF2386"/>
    <w:rsid w:val="00CF30A5"/>
    <w:rsid w:val="00CF6409"/>
    <w:rsid w:val="00D0559D"/>
    <w:rsid w:val="00D103D0"/>
    <w:rsid w:val="00D35856"/>
    <w:rsid w:val="00D36760"/>
    <w:rsid w:val="00D41212"/>
    <w:rsid w:val="00D429D7"/>
    <w:rsid w:val="00D43811"/>
    <w:rsid w:val="00D4414E"/>
    <w:rsid w:val="00D542B0"/>
    <w:rsid w:val="00D57C46"/>
    <w:rsid w:val="00D610F3"/>
    <w:rsid w:val="00D61997"/>
    <w:rsid w:val="00D63BB9"/>
    <w:rsid w:val="00D63E75"/>
    <w:rsid w:val="00D65977"/>
    <w:rsid w:val="00D8574B"/>
    <w:rsid w:val="00D85D0A"/>
    <w:rsid w:val="00D85D30"/>
    <w:rsid w:val="00D8601A"/>
    <w:rsid w:val="00D936EA"/>
    <w:rsid w:val="00D95D34"/>
    <w:rsid w:val="00D97782"/>
    <w:rsid w:val="00DA2CB1"/>
    <w:rsid w:val="00DA33F5"/>
    <w:rsid w:val="00DA63DF"/>
    <w:rsid w:val="00DB2D24"/>
    <w:rsid w:val="00DB3390"/>
    <w:rsid w:val="00DB7A3D"/>
    <w:rsid w:val="00DC3563"/>
    <w:rsid w:val="00DC49C7"/>
    <w:rsid w:val="00DC4A2E"/>
    <w:rsid w:val="00DC599A"/>
    <w:rsid w:val="00DD1E37"/>
    <w:rsid w:val="00DE508D"/>
    <w:rsid w:val="00DF6F38"/>
    <w:rsid w:val="00E10084"/>
    <w:rsid w:val="00E1696F"/>
    <w:rsid w:val="00E16FCE"/>
    <w:rsid w:val="00E259AE"/>
    <w:rsid w:val="00E30362"/>
    <w:rsid w:val="00E310CF"/>
    <w:rsid w:val="00E4241B"/>
    <w:rsid w:val="00E43D71"/>
    <w:rsid w:val="00E5258E"/>
    <w:rsid w:val="00E6588E"/>
    <w:rsid w:val="00E7524A"/>
    <w:rsid w:val="00E76F7D"/>
    <w:rsid w:val="00E7710F"/>
    <w:rsid w:val="00E868D7"/>
    <w:rsid w:val="00E91ACF"/>
    <w:rsid w:val="00E97D41"/>
    <w:rsid w:val="00EA1E39"/>
    <w:rsid w:val="00EA3052"/>
    <w:rsid w:val="00EA3748"/>
    <w:rsid w:val="00EB1902"/>
    <w:rsid w:val="00EB42FC"/>
    <w:rsid w:val="00EC519D"/>
    <w:rsid w:val="00EC77FA"/>
    <w:rsid w:val="00ED1ACC"/>
    <w:rsid w:val="00ED2EF6"/>
    <w:rsid w:val="00ED48FF"/>
    <w:rsid w:val="00ED6BC1"/>
    <w:rsid w:val="00EE7335"/>
    <w:rsid w:val="00EF3511"/>
    <w:rsid w:val="00EF5D26"/>
    <w:rsid w:val="00EF5F51"/>
    <w:rsid w:val="00EF6C62"/>
    <w:rsid w:val="00F203F6"/>
    <w:rsid w:val="00F208F4"/>
    <w:rsid w:val="00F235A9"/>
    <w:rsid w:val="00F34278"/>
    <w:rsid w:val="00F4095C"/>
    <w:rsid w:val="00F4442C"/>
    <w:rsid w:val="00F477BB"/>
    <w:rsid w:val="00F50881"/>
    <w:rsid w:val="00F5549E"/>
    <w:rsid w:val="00F71C1F"/>
    <w:rsid w:val="00F73F74"/>
    <w:rsid w:val="00F805BD"/>
    <w:rsid w:val="00F928D9"/>
    <w:rsid w:val="00FA2AE5"/>
    <w:rsid w:val="00FA4E5E"/>
    <w:rsid w:val="00FA79E4"/>
    <w:rsid w:val="00FB697F"/>
    <w:rsid w:val="00FD71D8"/>
    <w:rsid w:val="00FE11CE"/>
    <w:rsid w:val="00FF0FB8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B49F191-D56F-4095-9E25-35B32AA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57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D7964"/>
    <w:pPr>
      <w:keepNext/>
      <w:spacing w:before="0" w:after="0"/>
      <w:ind w:firstLine="0"/>
      <w:jc w:val="center"/>
      <w:outlineLvl w:val="0"/>
    </w:pPr>
    <w:rPr>
      <w:rFonts w:ascii="Arial" w:eastAsia="Times New Roman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D775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D7757"/>
    <w:rPr>
      <w:sz w:val="20"/>
      <w:szCs w:val="20"/>
    </w:rPr>
  </w:style>
  <w:style w:type="character" w:styleId="Refdenotaderodap">
    <w:name w:val="footnote reference"/>
    <w:unhideWhenUsed/>
    <w:rsid w:val="00BD7757"/>
    <w:rPr>
      <w:vertAlign w:val="superscript"/>
    </w:rPr>
  </w:style>
  <w:style w:type="character" w:customStyle="1" w:styleId="apple-converted-space">
    <w:name w:val="apple-converted-space"/>
    <w:rsid w:val="00BD7757"/>
  </w:style>
  <w:style w:type="paragraph" w:styleId="Subttulo">
    <w:name w:val="Subtitle"/>
    <w:basedOn w:val="Normal"/>
    <w:next w:val="Normal"/>
    <w:link w:val="SubttuloChar"/>
    <w:qFormat/>
    <w:rsid w:val="00BD7757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BD7757"/>
    <w:rPr>
      <w:rFonts w:eastAsia="Times New Roman"/>
      <w:b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BD7757"/>
    <w:pPr>
      <w:spacing w:before="240" w:after="60"/>
      <w:outlineLvl w:val="0"/>
    </w:pPr>
    <w:rPr>
      <w:rFonts w:eastAsia="Times New Roman"/>
      <w:b/>
      <w:bCs/>
      <w:kern w:val="28"/>
    </w:rPr>
  </w:style>
  <w:style w:type="character" w:customStyle="1" w:styleId="TtuloChar">
    <w:name w:val="Título Char"/>
    <w:link w:val="Ttulo"/>
    <w:uiPriority w:val="10"/>
    <w:rsid w:val="00BD7757"/>
    <w:rPr>
      <w:rFonts w:eastAsia="Times New Roman" w:cs="Times New Roman"/>
      <w:b/>
      <w:bCs/>
      <w:kern w:val="28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D7757"/>
    <w:pPr>
      <w:ind w:left="1701" w:firstLine="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BD7757"/>
    <w:rPr>
      <w:iCs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7757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472FA"/>
    <w:pPr>
      <w:ind w:firstLine="0"/>
    </w:pPr>
    <w:rPr>
      <w:rFonts w:ascii="Arial" w:eastAsia="Times New Roman" w:hAnsi="Arial"/>
      <w:sz w:val="22"/>
      <w:szCs w:val="20"/>
    </w:rPr>
  </w:style>
  <w:style w:type="character" w:customStyle="1" w:styleId="Corpodetexto2Char">
    <w:name w:val="Corpo de texto 2 Char"/>
    <w:link w:val="Corpodetexto2"/>
    <w:rsid w:val="008472FA"/>
    <w:rPr>
      <w:rFonts w:ascii="Arial" w:eastAsia="Times New Roman" w:hAnsi="Arial" w:cs="Times New Roman"/>
      <w:szCs w:val="20"/>
    </w:rPr>
  </w:style>
  <w:style w:type="character" w:customStyle="1" w:styleId="fontetexto">
    <w:name w:val="fontetexto"/>
    <w:basedOn w:val="Fontepargpadro"/>
    <w:rsid w:val="00450BC8"/>
  </w:style>
  <w:style w:type="character" w:styleId="Hyperlink">
    <w:name w:val="Hyperlink"/>
    <w:uiPriority w:val="99"/>
    <w:unhideWhenUsed/>
    <w:rsid w:val="00450B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BD796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link w:val="Rodap"/>
    <w:semiHidden/>
    <w:rsid w:val="00BD7964"/>
    <w:rPr>
      <w:sz w:val="24"/>
      <w:szCs w:val="24"/>
    </w:rPr>
  </w:style>
  <w:style w:type="character" w:customStyle="1" w:styleId="Ttulo1Char">
    <w:name w:val="Título 1 Char"/>
    <w:link w:val="Ttulo1"/>
    <w:rsid w:val="00BD7964"/>
    <w:rPr>
      <w:rFonts w:ascii="Arial" w:eastAsia="Times New Roman" w:hAnsi="Arial" w:cs="Times New Roman"/>
      <w:b/>
      <w:bCs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7964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BD796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1E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761E29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1E29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61E29"/>
    <w:rPr>
      <w:sz w:val="16"/>
      <w:szCs w:val="16"/>
    </w:rPr>
  </w:style>
  <w:style w:type="paragraph" w:customStyle="1" w:styleId="Corpodetexto21">
    <w:name w:val="Corpo de texto 21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paragraph" w:customStyle="1" w:styleId="Corpodetexto22">
    <w:name w:val="Corpo de texto 22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table" w:styleId="Tabelacomgrade">
    <w:name w:val="Table Grid"/>
    <w:basedOn w:val="Tabelanormal"/>
    <w:uiPriority w:val="39"/>
    <w:rsid w:val="00666E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6F03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16F0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716F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F03"/>
    <w:pPr>
      <w:ind w:left="720"/>
      <w:contextualSpacing/>
    </w:pPr>
  </w:style>
  <w:style w:type="character" w:styleId="nfase">
    <w:name w:val="Emphasis"/>
    <w:uiPriority w:val="20"/>
    <w:qFormat/>
    <w:rsid w:val="00D63E75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4F44"/>
  </w:style>
  <w:style w:type="character" w:customStyle="1" w:styleId="CorpodetextoChar">
    <w:name w:val="Corpo de texto Char"/>
    <w:link w:val="Corpodetexto"/>
    <w:uiPriority w:val="99"/>
    <w:semiHidden/>
    <w:rsid w:val="00604F44"/>
    <w:rPr>
      <w:sz w:val="24"/>
      <w:szCs w:val="24"/>
      <w:lang w:eastAsia="en-US"/>
    </w:rPr>
  </w:style>
  <w:style w:type="character" w:customStyle="1" w:styleId="markedcontent">
    <w:name w:val="markedcontent"/>
    <w:rsid w:val="001D70D6"/>
  </w:style>
  <w:style w:type="paragraph" w:customStyle="1" w:styleId="Textopadro">
    <w:name w:val="Texto padrão"/>
    <w:basedOn w:val="Normal"/>
    <w:rsid w:val="0070276F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Times New Roman" w:eastAsia="Times New Roman" w:hAnsi="Times New Roman"/>
      <w:szCs w:val="20"/>
      <w:lang w:val="en-US" w:eastAsia="pt-BR"/>
    </w:rPr>
  </w:style>
  <w:style w:type="paragraph" w:customStyle="1" w:styleId="Recuodecorpodetexto23">
    <w:name w:val="Recuo de corpo de texto 23"/>
    <w:basedOn w:val="Normal"/>
    <w:rsid w:val="0017492C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Padro">
    <w:name w:val="Padrão"/>
    <w:rsid w:val="007C253F"/>
    <w:pPr>
      <w:suppressAutoHyphens/>
      <w:autoSpaceDE w:val="0"/>
    </w:pPr>
    <w:rPr>
      <w:rFonts w:ascii="Times New Roman" w:eastAsia="Times New Roman" w:hAnsi="Times New Roman"/>
      <w:szCs w:val="24"/>
      <w:lang w:eastAsia="zh-CN"/>
    </w:rPr>
  </w:style>
  <w:style w:type="character" w:customStyle="1" w:styleId="fontesite">
    <w:name w:val="fontesite"/>
    <w:rsid w:val="00EF3511"/>
  </w:style>
  <w:style w:type="character" w:customStyle="1" w:styleId="Fontepargpadro13">
    <w:name w:val="Fonte parág. padrão13"/>
    <w:rsid w:val="00EF3511"/>
  </w:style>
  <w:style w:type="paragraph" w:customStyle="1" w:styleId="Recuodecorpodetexto21">
    <w:name w:val="Recuo de corpo de texto 21"/>
    <w:basedOn w:val="Normal"/>
    <w:rsid w:val="00EF3511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524464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BB71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6A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A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AA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A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cp:lastModifiedBy>rita</cp:lastModifiedBy>
  <cp:revision>3</cp:revision>
  <cp:lastPrinted>2022-12-23T13:41:00Z</cp:lastPrinted>
  <dcterms:created xsi:type="dcterms:W3CDTF">2022-12-23T13:24:00Z</dcterms:created>
  <dcterms:modified xsi:type="dcterms:W3CDTF">2022-12-23T13:41:00Z</dcterms:modified>
</cp:coreProperties>
</file>