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377EED35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AE67BB">
        <w:rPr>
          <w:rFonts w:cs="Arial"/>
          <w:sz w:val="24"/>
        </w:rPr>
        <w:t>061</w:t>
      </w:r>
      <w:r w:rsidR="00C63A95">
        <w:rPr>
          <w:rFonts w:cs="Arial"/>
          <w:sz w:val="24"/>
        </w:rPr>
        <w:t>/2022</w:t>
      </w:r>
    </w:p>
    <w:p w14:paraId="67BDB867" w14:textId="6961474B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AE67BB">
        <w:rPr>
          <w:rFonts w:cs="Arial"/>
          <w:bCs/>
          <w:iCs/>
          <w:sz w:val="24"/>
        </w:rPr>
        <w:t>53</w:t>
      </w:r>
      <w:r w:rsidR="00E2534C">
        <w:rPr>
          <w:rFonts w:cs="Arial"/>
          <w:bCs/>
          <w:iCs/>
          <w:sz w:val="24"/>
        </w:rPr>
        <w:t xml:space="preserve">, de </w:t>
      </w:r>
      <w:r w:rsidR="00AE67BB">
        <w:rPr>
          <w:rFonts w:cs="Arial"/>
          <w:bCs/>
          <w:iCs/>
          <w:sz w:val="24"/>
        </w:rPr>
        <w:t>18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AE67BB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74582EBE" w14:textId="06246DA0" w:rsidR="00C63A95" w:rsidRPr="00AE67BB" w:rsidRDefault="00B624A5" w:rsidP="00AE67BB">
      <w:pPr>
        <w:jc w:val="both"/>
        <w:rPr>
          <w:rFonts w:cs="Arial"/>
          <w:sz w:val="24"/>
        </w:rPr>
      </w:pPr>
      <w:r w:rsidRPr="00AE67BB">
        <w:rPr>
          <w:rFonts w:cs="Arial"/>
          <w:b/>
          <w:sz w:val="24"/>
        </w:rPr>
        <w:t>Ementa:</w:t>
      </w:r>
      <w:r w:rsidR="00C63A95" w:rsidRPr="00AE67BB">
        <w:rPr>
          <w:rFonts w:cs="Arial"/>
          <w:b/>
          <w:sz w:val="24"/>
        </w:rPr>
        <w:t xml:space="preserve"> </w:t>
      </w:r>
      <w:r w:rsidR="00FA76C3" w:rsidRPr="00AE67BB">
        <w:rPr>
          <w:rFonts w:cs="Arial"/>
          <w:bCs/>
          <w:iCs/>
          <w:sz w:val="24"/>
        </w:rPr>
        <w:t>“</w:t>
      </w:r>
      <w:r w:rsidR="00AE67BB" w:rsidRPr="00AE67BB">
        <w:rPr>
          <w:rFonts w:cs="Arial"/>
          <w:sz w:val="24"/>
        </w:rPr>
        <w:t>Autoriza o Poder Executivo a contratar pessoal, em caráter temporário, por excepcional interesse público.”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3957E5AC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AE67BB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48F59634" w14:textId="7777777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20C3D3C4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AE67BB">
        <w:rPr>
          <w:rFonts w:cs="Arial"/>
          <w:sz w:val="24"/>
        </w:rPr>
        <w:t>53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AE67BB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AE67BB">
        <w:rPr>
          <w:rFonts w:cs="Arial"/>
          <w:sz w:val="24"/>
        </w:rPr>
        <w:t>8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E67BB">
        <w:rPr>
          <w:rFonts w:cs="Arial"/>
          <w:sz w:val="24"/>
        </w:rPr>
        <w:t>23</w:t>
      </w:r>
      <w:r w:rsidR="00A20079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Jurídico </w:t>
      </w:r>
      <w:r w:rsidR="00CB5C82">
        <w:rPr>
          <w:rFonts w:cs="Arial"/>
          <w:sz w:val="24"/>
        </w:rPr>
        <w:t>concluindo pela ilegalidade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4C872841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CB5C82">
        <w:rPr>
          <w:rFonts w:cs="Arial"/>
          <w:sz w:val="24"/>
        </w:rPr>
        <w:t>não obstante o Parecer Jurídico, este Relator entende que</w:t>
      </w:r>
      <w:r w:rsidR="00314462">
        <w:rPr>
          <w:rFonts w:cs="Arial"/>
          <w:sz w:val="24"/>
        </w:rPr>
        <w:t xml:space="preserve"> Projeto de Lei Ordinária em análise </w:t>
      </w:r>
      <w:r w:rsidR="00CB5C82">
        <w:rPr>
          <w:rFonts w:cs="Arial"/>
          <w:sz w:val="24"/>
        </w:rPr>
        <w:t>respeita as disposições constitucionais (art. 37, IX, CF) e dispõe sobre matéria de interesse público relevante</w:t>
      </w:r>
      <w:r w:rsidR="00314462">
        <w:rPr>
          <w:rFonts w:cs="Arial"/>
          <w:sz w:val="24"/>
        </w:rPr>
        <w:t>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77EF7257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E67BB">
        <w:rPr>
          <w:sz w:val="24"/>
        </w:rPr>
        <w:t>23</w:t>
      </w:r>
      <w:r w:rsidR="00E73481" w:rsidRPr="00E73481">
        <w:rPr>
          <w:sz w:val="24"/>
        </w:rPr>
        <w:t xml:space="preserve"> de </w:t>
      </w:r>
      <w:r w:rsidR="00AE67BB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E67BB">
        <w:rPr>
          <w:sz w:val="24"/>
        </w:rPr>
        <w:t>53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77777777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8271" w14:textId="77777777" w:rsidR="001E339B" w:rsidRDefault="001E339B">
      <w:r>
        <w:separator/>
      </w:r>
    </w:p>
  </w:endnote>
  <w:endnote w:type="continuationSeparator" w:id="0">
    <w:p w14:paraId="265FA2AD" w14:textId="77777777" w:rsidR="001E339B" w:rsidRDefault="001E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765D" w14:textId="77777777" w:rsidR="001E339B" w:rsidRDefault="001E339B">
      <w:r>
        <w:separator/>
      </w:r>
    </w:p>
  </w:footnote>
  <w:footnote w:type="continuationSeparator" w:id="0">
    <w:p w14:paraId="7A48EB15" w14:textId="77777777" w:rsidR="001E339B" w:rsidRDefault="001E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6002EEC"/>
    <w:multiLevelType w:val="hybridMultilevel"/>
    <w:tmpl w:val="8A625E06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7097">
    <w:abstractNumId w:val="5"/>
  </w:num>
  <w:num w:numId="2" w16cid:durableId="557785090">
    <w:abstractNumId w:val="10"/>
  </w:num>
  <w:num w:numId="3" w16cid:durableId="678191576">
    <w:abstractNumId w:val="7"/>
  </w:num>
  <w:num w:numId="4" w16cid:durableId="146942684">
    <w:abstractNumId w:val="8"/>
  </w:num>
  <w:num w:numId="5" w16cid:durableId="64647691">
    <w:abstractNumId w:val="6"/>
  </w:num>
  <w:num w:numId="6" w16cid:durableId="844825351">
    <w:abstractNumId w:val="1"/>
  </w:num>
  <w:num w:numId="7" w16cid:durableId="2107534074">
    <w:abstractNumId w:val="11"/>
  </w:num>
  <w:num w:numId="8" w16cid:durableId="1478843383">
    <w:abstractNumId w:val="12"/>
  </w:num>
  <w:num w:numId="9" w16cid:durableId="515928047">
    <w:abstractNumId w:val="4"/>
  </w:num>
  <w:num w:numId="10" w16cid:durableId="874318257">
    <w:abstractNumId w:val="2"/>
  </w:num>
  <w:num w:numId="11" w16cid:durableId="1033730377">
    <w:abstractNumId w:val="9"/>
  </w:num>
  <w:num w:numId="12" w16cid:durableId="2120292309">
    <w:abstractNumId w:val="0"/>
  </w:num>
  <w:num w:numId="13" w16cid:durableId="67588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E339B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1DDC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E67BB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B5C82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67B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2022-02-01T22:13:00Z</cp:lastPrinted>
  <dcterms:created xsi:type="dcterms:W3CDTF">2022-08-23T14:02:00Z</dcterms:created>
  <dcterms:modified xsi:type="dcterms:W3CDTF">2022-08-23T22:28:00Z</dcterms:modified>
</cp:coreProperties>
</file>